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EB" w:rsidRPr="00D647EB" w:rsidRDefault="00D647EB" w:rsidP="00D647EB">
      <w:pPr>
        <w:pStyle w:val="Web"/>
        <w:spacing w:before="0" w:beforeAutospacing="0" w:after="0" w:afterAutospacing="0"/>
        <w:jc w:val="center"/>
        <w:rPr>
          <w:rFonts w:ascii="ITC Avant Garde Gothic" w:hAnsi="ITC Avant Garde Gothic" w:hint="eastAsia"/>
          <w:b/>
          <w:color w:val="333333"/>
          <w:spacing w:val="5"/>
          <w:sz w:val="40"/>
          <w:szCs w:val="40"/>
        </w:rPr>
      </w:pPr>
      <w:r w:rsidRPr="00D647EB">
        <w:rPr>
          <w:rFonts w:ascii="ITC Avant Garde Gothic" w:hAnsi="ITC Avant Garde Gothic" w:hint="eastAsia"/>
          <w:b/>
          <w:color w:val="333333"/>
          <w:spacing w:val="5"/>
          <w:sz w:val="40"/>
          <w:szCs w:val="40"/>
        </w:rPr>
        <w:t>面試</w:t>
      </w:r>
      <w:r>
        <w:rPr>
          <w:rFonts w:ascii="ITC Avant Garde Gothic" w:hAnsi="ITC Avant Garde Gothic" w:hint="eastAsia"/>
          <w:b/>
          <w:color w:val="333333"/>
          <w:spacing w:val="5"/>
          <w:sz w:val="40"/>
          <w:szCs w:val="40"/>
        </w:rPr>
        <w:t>前</w:t>
      </w:r>
      <w:r w:rsidRPr="00D647EB">
        <w:rPr>
          <w:rFonts w:ascii="ITC Avant Garde Gothic" w:hAnsi="ITC Avant Garde Gothic" w:hint="eastAsia"/>
          <w:b/>
          <w:color w:val="333333"/>
          <w:spacing w:val="5"/>
          <w:sz w:val="40"/>
          <w:szCs w:val="40"/>
        </w:rPr>
        <w:t>須知</w:t>
      </w:r>
    </w:p>
    <w:p w:rsidR="00D647EB" w:rsidRDefault="00D647EB" w:rsidP="00D647EB">
      <w:pPr>
        <w:pStyle w:val="Web"/>
        <w:spacing w:before="0" w:beforeAutospacing="0" w:after="0" w:afterAutospacing="0"/>
        <w:rPr>
          <w:rFonts w:ascii="ITC Avant Garde Gothic" w:hAnsi="ITC Avant Garde Gothic" w:hint="eastAsia"/>
          <w:color w:val="333333"/>
          <w:spacing w:val="5"/>
        </w:rPr>
      </w:pPr>
    </w:p>
    <w:p w:rsidR="00D647EB" w:rsidRDefault="00D647EB" w:rsidP="00D647EB">
      <w:pPr>
        <w:pStyle w:val="Web"/>
        <w:spacing w:before="0" w:beforeAutospacing="0" w:after="0" w:afterAutospacing="0"/>
        <w:rPr>
          <w:rFonts w:ascii="ITC Avant Garde Gothic" w:hAnsi="ITC Avant Garde Gothic"/>
          <w:color w:val="333333"/>
          <w:spacing w:val="5"/>
        </w:rPr>
      </w:pPr>
      <w:r>
        <w:rPr>
          <w:rFonts w:ascii="ITC Avant Garde Gothic" w:hAnsi="ITC Avant Garde Gothic"/>
          <w:color w:val="333333"/>
          <w:spacing w:val="5"/>
        </w:rPr>
        <w:t>【請詳閱說明後至</w:t>
      </w:r>
      <w:r>
        <w:rPr>
          <w:rFonts w:ascii="ITC Avant Garde Gothic" w:hAnsi="ITC Avant Garde Gothic"/>
          <w:color w:val="333333"/>
          <w:spacing w:val="5"/>
        </w:rPr>
        <w:t>1111</w:t>
      </w:r>
      <w:r>
        <w:rPr>
          <w:rFonts w:ascii="ITC Avant Garde Gothic" w:hAnsi="ITC Avant Garde Gothic"/>
          <w:color w:val="333333"/>
          <w:spacing w:val="5"/>
        </w:rPr>
        <w:t>求才頁面投遞履歷，合格者以另行通知面試】</w:t>
      </w:r>
      <w:r>
        <w:rPr>
          <w:rFonts w:ascii="ITC Avant Garde Gothic" w:hAnsi="ITC Avant Garde Gothic"/>
          <w:color w:val="333333"/>
          <w:spacing w:val="5"/>
        </w:rPr>
        <w:t> </w:t>
      </w:r>
    </w:p>
    <w:p w:rsidR="00D647EB" w:rsidRDefault="00D647EB" w:rsidP="00D647EB">
      <w:pPr>
        <w:pStyle w:val="Web"/>
        <w:spacing w:before="0" w:beforeAutospacing="0" w:after="0" w:afterAutospacing="0"/>
        <w:rPr>
          <w:rFonts w:ascii="ITC Avant Garde Gothic" w:hAnsi="ITC Avant Garde Gothic"/>
          <w:color w:val="333333"/>
          <w:spacing w:val="5"/>
        </w:rPr>
      </w:pPr>
      <w:r>
        <w:rPr>
          <w:rFonts w:ascii="ITC Avant Garde Gothic" w:hAnsi="ITC Avant Garde Gothic"/>
          <w:color w:val="333333"/>
          <w:spacing w:val="5"/>
        </w:rPr>
        <w:t>【請遵守求職基本禮儀，倘若未能面試或報到，須來電（信）告知】</w:t>
      </w:r>
    </w:p>
    <w:p w:rsidR="00D647EB" w:rsidRPr="00D647EB" w:rsidRDefault="00D647EB" w:rsidP="00D647EB">
      <w:pPr>
        <w:spacing w:line="320" w:lineRule="exact"/>
        <w:rPr>
          <w:rFonts w:hint="eastAsia"/>
          <w:sz w:val="28"/>
          <w:szCs w:val="28"/>
        </w:rPr>
      </w:pPr>
    </w:p>
    <w:p w:rsidR="00D647EB" w:rsidRDefault="00D647EB" w:rsidP="00D647EB">
      <w:pPr>
        <w:spacing w:line="320" w:lineRule="exact"/>
        <w:rPr>
          <w:rFonts w:hint="eastAsia"/>
          <w:sz w:val="28"/>
          <w:szCs w:val="28"/>
        </w:rPr>
      </w:pPr>
    </w:p>
    <w:p w:rsidR="00D647EB" w:rsidRPr="00D647EB" w:rsidRDefault="00D647EB" w:rsidP="00D647EB">
      <w:pPr>
        <w:spacing w:line="320" w:lineRule="exact"/>
        <w:rPr>
          <w:rFonts w:hint="eastAsia"/>
          <w:sz w:val="28"/>
          <w:szCs w:val="28"/>
        </w:rPr>
      </w:pPr>
      <w:r w:rsidRPr="00D647EB">
        <w:rPr>
          <w:rFonts w:hint="eastAsia"/>
          <w:sz w:val="28"/>
          <w:szCs w:val="28"/>
        </w:rPr>
        <w:t>九鼎資產管理股份有限公司為主管機關審核通過之專業金融委外服務公司，主要服務為處理農</w:t>
      </w:r>
      <w:r w:rsidRPr="00D647EB">
        <w:rPr>
          <w:rFonts w:hint="eastAsia"/>
          <w:sz w:val="28"/>
          <w:szCs w:val="28"/>
        </w:rPr>
        <w:t>.</w:t>
      </w:r>
      <w:r w:rsidRPr="00D647EB">
        <w:rPr>
          <w:rFonts w:hint="eastAsia"/>
          <w:sz w:val="28"/>
          <w:szCs w:val="28"/>
        </w:rPr>
        <w:t>漁會</w:t>
      </w:r>
      <w:r w:rsidRPr="00D647EB">
        <w:rPr>
          <w:rFonts w:hint="eastAsia"/>
          <w:sz w:val="28"/>
          <w:szCs w:val="28"/>
        </w:rPr>
        <w:t>,</w:t>
      </w:r>
      <w:r w:rsidRPr="00D647EB">
        <w:rPr>
          <w:rFonts w:hint="eastAsia"/>
          <w:sz w:val="28"/>
          <w:szCs w:val="28"/>
        </w:rPr>
        <w:t>銀行及資產管理公司不良債權催收與不動產拍賣，依金融機構作業委託他人處理內部作業制度及程序辦法第</w:t>
      </w:r>
      <w:r w:rsidRPr="00D647EB">
        <w:rPr>
          <w:rFonts w:hint="eastAsia"/>
          <w:sz w:val="28"/>
          <w:szCs w:val="28"/>
        </w:rPr>
        <w:t>13</w:t>
      </w:r>
      <w:r w:rsidRPr="00D647EB">
        <w:rPr>
          <w:rFonts w:hint="eastAsia"/>
          <w:sz w:val="28"/>
          <w:szCs w:val="28"/>
        </w:rPr>
        <w:t>條第三項之規定，本職務人員到職後所需具備之資料證照如下：</w:t>
      </w:r>
    </w:p>
    <w:p w:rsidR="00D647EB" w:rsidRPr="00D647EB" w:rsidRDefault="00D647EB" w:rsidP="00D647EB">
      <w:pPr>
        <w:spacing w:line="320" w:lineRule="exact"/>
        <w:rPr>
          <w:rFonts w:hint="eastAsia"/>
          <w:sz w:val="28"/>
          <w:szCs w:val="28"/>
        </w:rPr>
      </w:pPr>
      <w:r w:rsidRPr="00D647EB">
        <w:rPr>
          <w:rFonts w:hint="eastAsia"/>
          <w:sz w:val="28"/>
          <w:szCs w:val="28"/>
        </w:rPr>
        <w:t>1.</w:t>
      </w:r>
      <w:r w:rsidRPr="00D647EB">
        <w:rPr>
          <w:rFonts w:hint="eastAsia"/>
          <w:sz w:val="28"/>
          <w:szCs w:val="28"/>
        </w:rPr>
        <w:t>良民證（到職後繳交）</w:t>
      </w:r>
    </w:p>
    <w:p w:rsidR="00D647EB" w:rsidRPr="00D647EB" w:rsidRDefault="00D647EB" w:rsidP="00D647EB">
      <w:pPr>
        <w:spacing w:line="320" w:lineRule="exact"/>
        <w:rPr>
          <w:rFonts w:hint="eastAsia"/>
          <w:sz w:val="28"/>
          <w:szCs w:val="28"/>
        </w:rPr>
      </w:pPr>
      <w:r w:rsidRPr="00D647EB">
        <w:rPr>
          <w:rFonts w:hint="eastAsia"/>
          <w:sz w:val="28"/>
          <w:szCs w:val="28"/>
        </w:rPr>
        <w:t>2.</w:t>
      </w:r>
      <w:r w:rsidRPr="00D647EB">
        <w:rPr>
          <w:rFonts w:hint="eastAsia"/>
          <w:sz w:val="28"/>
          <w:szCs w:val="28"/>
        </w:rPr>
        <w:t>聯徵資料（需先申請全戶戶籍謄本，到職後繳交）</w:t>
      </w:r>
    </w:p>
    <w:p w:rsidR="00D647EB" w:rsidRPr="00D647EB" w:rsidRDefault="00D647EB" w:rsidP="00D647EB">
      <w:pPr>
        <w:spacing w:line="320" w:lineRule="exact"/>
        <w:rPr>
          <w:rFonts w:hint="eastAsia"/>
          <w:sz w:val="28"/>
          <w:szCs w:val="28"/>
        </w:rPr>
      </w:pPr>
      <w:r w:rsidRPr="00D647EB">
        <w:rPr>
          <w:rFonts w:hint="eastAsia"/>
          <w:sz w:val="28"/>
          <w:szCs w:val="28"/>
        </w:rPr>
        <w:t>3.</w:t>
      </w:r>
      <w:r w:rsidRPr="00D647EB">
        <w:rPr>
          <w:rFonts w:hint="eastAsia"/>
          <w:sz w:val="28"/>
          <w:szCs w:val="28"/>
        </w:rPr>
        <w:t>無退票記錄證明（到職後公司協助申請）</w:t>
      </w:r>
    </w:p>
    <w:p w:rsidR="00D647EB" w:rsidRPr="00D647EB" w:rsidRDefault="00D647EB" w:rsidP="00D647EB">
      <w:pPr>
        <w:spacing w:line="320" w:lineRule="exact"/>
        <w:rPr>
          <w:rFonts w:hint="eastAsia"/>
          <w:sz w:val="28"/>
          <w:szCs w:val="28"/>
        </w:rPr>
      </w:pPr>
      <w:r w:rsidRPr="00D647EB">
        <w:rPr>
          <w:rFonts w:hint="eastAsia"/>
          <w:sz w:val="28"/>
          <w:szCs w:val="28"/>
        </w:rPr>
        <w:t>4.</w:t>
      </w:r>
      <w:r w:rsidRPr="00D647EB">
        <w:rPr>
          <w:rFonts w:hint="eastAsia"/>
          <w:sz w:val="28"/>
          <w:szCs w:val="28"/>
        </w:rPr>
        <w:t>無受監護宣告及輔助宣告（需申請個人戶籍謄本，到職後公司協助申請）</w:t>
      </w:r>
    </w:p>
    <w:p w:rsidR="00D647EB" w:rsidRPr="00D647EB" w:rsidRDefault="00D647EB" w:rsidP="00D647EB">
      <w:pPr>
        <w:spacing w:line="320" w:lineRule="exact"/>
        <w:rPr>
          <w:rFonts w:hint="eastAsia"/>
          <w:sz w:val="28"/>
          <w:szCs w:val="28"/>
        </w:rPr>
      </w:pPr>
      <w:r w:rsidRPr="00D647EB">
        <w:rPr>
          <w:rFonts w:hint="eastAsia"/>
          <w:sz w:val="28"/>
          <w:szCs w:val="28"/>
        </w:rPr>
        <w:t>5.</w:t>
      </w:r>
      <w:r w:rsidRPr="00D647EB">
        <w:rPr>
          <w:rFonts w:hint="eastAsia"/>
          <w:sz w:val="28"/>
          <w:szCs w:val="28"/>
        </w:rPr>
        <w:t>無受破產宣告（到職後公司協助申請）</w:t>
      </w:r>
    </w:p>
    <w:p w:rsidR="00D647EB" w:rsidRPr="00D647EB" w:rsidRDefault="00D647EB" w:rsidP="00D647EB">
      <w:pPr>
        <w:spacing w:line="320" w:lineRule="exact"/>
        <w:rPr>
          <w:rFonts w:hint="eastAsia"/>
          <w:sz w:val="28"/>
          <w:szCs w:val="28"/>
        </w:rPr>
      </w:pPr>
      <w:r w:rsidRPr="00D647EB">
        <w:rPr>
          <w:rFonts w:hint="eastAsia"/>
          <w:sz w:val="28"/>
          <w:szCs w:val="28"/>
        </w:rPr>
        <w:t>＝＝＝＝＝＝＝＝＝＝＝＝＝＝＝＝＝＝＝＝＝＝＝</w:t>
      </w:r>
    </w:p>
    <w:p w:rsidR="00D647EB" w:rsidRPr="00D647EB" w:rsidRDefault="00D647EB" w:rsidP="00D647EB">
      <w:pPr>
        <w:spacing w:line="320" w:lineRule="exact"/>
        <w:rPr>
          <w:rFonts w:hint="eastAsia"/>
          <w:sz w:val="28"/>
          <w:szCs w:val="28"/>
        </w:rPr>
      </w:pPr>
      <w:r w:rsidRPr="00D647EB">
        <w:rPr>
          <w:rFonts w:hint="eastAsia"/>
          <w:sz w:val="28"/>
          <w:szCs w:val="28"/>
        </w:rPr>
        <w:t>其他相關說明：</w:t>
      </w:r>
    </w:p>
    <w:p w:rsidR="00D647EB" w:rsidRPr="00D647EB" w:rsidRDefault="00D647EB" w:rsidP="00D647EB">
      <w:pPr>
        <w:spacing w:line="320" w:lineRule="exact"/>
        <w:rPr>
          <w:rFonts w:hint="eastAsia"/>
          <w:sz w:val="28"/>
          <w:szCs w:val="28"/>
        </w:rPr>
      </w:pPr>
      <w:r w:rsidRPr="00D647EB">
        <w:rPr>
          <w:rFonts w:hint="eastAsia"/>
          <w:sz w:val="28"/>
          <w:szCs w:val="28"/>
        </w:rPr>
        <w:t>1.</w:t>
      </w:r>
      <w:r w:rsidRPr="00D647EB">
        <w:rPr>
          <w:rFonts w:hint="eastAsia"/>
          <w:sz w:val="28"/>
          <w:szCs w:val="28"/>
        </w:rPr>
        <w:t>有汽車駕照。</w:t>
      </w:r>
    </w:p>
    <w:p w:rsidR="00D647EB" w:rsidRPr="00D647EB" w:rsidRDefault="00D647EB" w:rsidP="00D647EB">
      <w:pPr>
        <w:spacing w:line="320" w:lineRule="exact"/>
        <w:rPr>
          <w:sz w:val="28"/>
          <w:szCs w:val="28"/>
        </w:rPr>
      </w:pPr>
    </w:p>
    <w:p w:rsidR="00D647EB" w:rsidRPr="00D647EB" w:rsidRDefault="00D647EB" w:rsidP="00D647EB">
      <w:pPr>
        <w:spacing w:line="320" w:lineRule="exact"/>
        <w:rPr>
          <w:rFonts w:hint="eastAsia"/>
          <w:sz w:val="28"/>
          <w:szCs w:val="28"/>
        </w:rPr>
      </w:pPr>
      <w:r w:rsidRPr="00D647EB">
        <w:rPr>
          <w:rFonts w:hint="eastAsia"/>
          <w:sz w:val="28"/>
          <w:szCs w:val="28"/>
        </w:rPr>
        <w:t>本公司主要網站</w:t>
      </w:r>
      <w:r w:rsidRPr="00D647EB">
        <w:rPr>
          <w:rFonts w:hint="eastAsia"/>
          <w:sz w:val="28"/>
          <w:szCs w:val="28"/>
        </w:rPr>
        <w:t>:http://www.joding.com.tw</w:t>
      </w:r>
    </w:p>
    <w:p w:rsidR="001C5416" w:rsidRPr="00D647EB" w:rsidRDefault="00D647EB" w:rsidP="00D647EB">
      <w:pPr>
        <w:spacing w:line="320" w:lineRule="exact"/>
        <w:rPr>
          <w:sz w:val="28"/>
          <w:szCs w:val="28"/>
        </w:rPr>
      </w:pPr>
      <w:r w:rsidRPr="00D647EB">
        <w:rPr>
          <w:rFonts w:hint="eastAsia"/>
          <w:sz w:val="28"/>
          <w:szCs w:val="28"/>
        </w:rPr>
        <w:t>本公司相關網站</w:t>
      </w:r>
      <w:r w:rsidRPr="00D647EB">
        <w:rPr>
          <w:rFonts w:hint="eastAsia"/>
          <w:sz w:val="28"/>
          <w:szCs w:val="28"/>
        </w:rPr>
        <w:t>:http://www.landsell.com.tw</w:t>
      </w:r>
    </w:p>
    <w:sectPr w:rsidR="001C5416" w:rsidRPr="00D647EB" w:rsidSect="001C541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TC Avant Garde Gothic">
    <w:panose1 w:val="020B0402020203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47EB"/>
    <w:rsid w:val="001C5416"/>
    <w:rsid w:val="00D647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47E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15025143">
      <w:bodyDiv w:val="1"/>
      <w:marLeft w:val="0"/>
      <w:marRight w:val="0"/>
      <w:marTop w:val="0"/>
      <w:marBottom w:val="0"/>
      <w:divBdr>
        <w:top w:val="none" w:sz="0" w:space="0" w:color="auto"/>
        <w:left w:val="none" w:sz="0" w:space="0" w:color="auto"/>
        <w:bottom w:val="none" w:sz="0" w:space="0" w:color="auto"/>
        <w:right w:val="none" w:sz="0" w:space="0" w:color="auto"/>
      </w:divBdr>
    </w:div>
    <w:div w:id="15863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2020-10-21T10:15:00Z</dcterms:created>
  <dcterms:modified xsi:type="dcterms:W3CDTF">2020-10-21T10:21:00Z</dcterms:modified>
</cp:coreProperties>
</file>