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6B" w:rsidRDefault="00176A6B" w:rsidP="00176A6B">
      <w:pPr>
        <w:rPr>
          <w:rFonts w:hint="eastAsia"/>
        </w:rPr>
      </w:pPr>
      <w:r>
        <w:rPr>
          <w:rFonts w:hint="eastAsia"/>
        </w:rPr>
        <w:t>面試前須知</w:t>
      </w:r>
    </w:p>
    <w:p w:rsidR="00176A6B" w:rsidRDefault="00176A6B" w:rsidP="00176A6B">
      <w:pPr>
        <w:rPr>
          <w:rFonts w:hint="eastAsia"/>
        </w:rPr>
      </w:pPr>
      <w:r>
        <w:rPr>
          <w:rFonts w:hint="eastAsia"/>
        </w:rPr>
        <w:t>一、自行攜帶履歷</w:t>
      </w:r>
    </w:p>
    <w:p w:rsidR="00176A6B" w:rsidRDefault="00176A6B" w:rsidP="00176A6B">
      <w:pPr>
        <w:rPr>
          <w:rFonts w:hint="eastAsia"/>
        </w:rPr>
      </w:pPr>
      <w:r>
        <w:rPr>
          <w:rFonts w:hint="eastAsia"/>
        </w:rPr>
        <w:t>二、了解本公司與工作內容性質</w:t>
      </w:r>
    </w:p>
    <w:p w:rsidR="009462DE" w:rsidRPr="00176A6B" w:rsidRDefault="00176A6B" w:rsidP="00176A6B">
      <w:r>
        <w:rPr>
          <w:rFonts w:hint="eastAsia"/>
        </w:rPr>
        <w:t>三、著整齊乾淨服裝參加面試</w:t>
      </w:r>
      <w:bookmarkStart w:id="0" w:name="_GoBack"/>
      <w:bookmarkEnd w:id="0"/>
    </w:p>
    <w:sectPr w:rsidR="009462DE" w:rsidRPr="00176A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6B"/>
    <w:rsid w:val="00176A6B"/>
    <w:rsid w:val="0094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76A6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6A6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76A6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6A6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ITSK.com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2018-11-07T09:38:00Z</dcterms:created>
  <dcterms:modified xsi:type="dcterms:W3CDTF">2018-11-07T09:39:00Z</dcterms:modified>
</cp:coreProperties>
</file>